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EC1C5" w14:textId="6F1D67AA" w:rsidR="00036ECF" w:rsidRDefault="00036ECF" w:rsidP="79AB575D">
      <w:pPr>
        <w:rPr>
          <w:rFonts w:cstheme="minorBidi"/>
        </w:rPr>
      </w:pPr>
    </w:p>
    <w:p w14:paraId="561EC830" w14:textId="75F2B4C6" w:rsidR="00904295" w:rsidRDefault="00904295" w:rsidP="79AB575D">
      <w:pPr>
        <w:rPr>
          <w:rFonts w:cstheme="minorBidi"/>
        </w:rPr>
      </w:pPr>
    </w:p>
    <w:p w14:paraId="7B0DF9E0" w14:textId="77777777" w:rsidR="00904295" w:rsidRPr="00E25347" w:rsidRDefault="00904295" w:rsidP="79AB575D">
      <w:pPr>
        <w:rPr>
          <w:rFonts w:cstheme="minorBidi"/>
        </w:rPr>
      </w:pPr>
    </w:p>
    <w:p w14:paraId="2A807B7F" w14:textId="13A56F51" w:rsidR="79AB575D" w:rsidRDefault="79AB575D" w:rsidP="79AB575D">
      <w:pPr>
        <w:rPr>
          <w:rFonts w:cstheme="minorBidi"/>
        </w:rPr>
      </w:pPr>
    </w:p>
    <w:p w14:paraId="4EB3F1C9" w14:textId="28ADA824" w:rsidR="00DB4F60" w:rsidRPr="0017005A" w:rsidRDefault="0017005A">
      <w:pPr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>If you’re on the job</w:t>
      </w:r>
      <w:r w:rsidR="007B54FE">
        <w:rPr>
          <w:rFonts w:cstheme="minorHAnsi"/>
          <w:b/>
          <w:bCs/>
          <w:szCs w:val="20"/>
        </w:rPr>
        <w:t xml:space="preserve"> </w:t>
      </w:r>
      <w:r>
        <w:rPr>
          <w:rFonts w:cstheme="minorHAnsi"/>
          <w:b/>
          <w:bCs/>
          <w:szCs w:val="20"/>
        </w:rPr>
        <w:t>—</w:t>
      </w:r>
      <w:r w:rsidR="007B54FE">
        <w:rPr>
          <w:rFonts w:cstheme="minorHAnsi"/>
          <w:b/>
          <w:bCs/>
          <w:szCs w:val="20"/>
        </w:rPr>
        <w:t xml:space="preserve"> </w:t>
      </w:r>
      <w:r>
        <w:rPr>
          <w:rFonts w:cstheme="minorHAnsi"/>
          <w:b/>
          <w:bCs/>
          <w:szCs w:val="20"/>
        </w:rPr>
        <w:t>you need to be on</w:t>
      </w:r>
      <w:r w:rsidRPr="001C588B">
        <w:rPr>
          <w:rFonts w:cstheme="minorHAnsi"/>
          <w:b/>
          <w:bCs/>
          <w:i/>
          <w:iCs/>
          <w:szCs w:val="20"/>
        </w:rPr>
        <w:t xml:space="preserve"> </w:t>
      </w:r>
      <w:r w:rsidR="007B54FE" w:rsidRPr="001C588B">
        <w:rPr>
          <w:rFonts w:cstheme="minorHAnsi"/>
          <w:b/>
          <w:bCs/>
          <w:i/>
          <w:iCs/>
          <w:szCs w:val="20"/>
        </w:rPr>
        <w:t>top</w:t>
      </w:r>
      <w:r>
        <w:rPr>
          <w:rFonts w:cstheme="minorHAnsi"/>
          <w:b/>
          <w:bCs/>
          <w:szCs w:val="20"/>
        </w:rPr>
        <w:t xml:space="preserve"> of sun protection.</w:t>
      </w:r>
    </w:p>
    <w:p w14:paraId="4F086C7F" w14:textId="77777777" w:rsidR="00DB4F60" w:rsidRDefault="00DB4F60">
      <w:pPr>
        <w:rPr>
          <w:rFonts w:cstheme="minorHAnsi"/>
          <w:szCs w:val="20"/>
        </w:rPr>
      </w:pPr>
    </w:p>
    <w:p w14:paraId="03E62FBD" w14:textId="46C5226C" w:rsidR="0017005A" w:rsidRDefault="0017005A">
      <w:pPr>
        <w:rPr>
          <w:rFonts w:cstheme="minorHAnsi"/>
          <w:szCs w:val="20"/>
        </w:rPr>
      </w:pPr>
      <w:r>
        <w:rPr>
          <w:rFonts w:cstheme="minorHAnsi"/>
          <w:szCs w:val="20"/>
        </w:rPr>
        <w:t>The facts are clear. Workers in our industry top the list of people at high risk for skin cancer. Delaware has the third-highest incidence rate of melanoma in the country. Melanoma deaths account for 2</w:t>
      </w:r>
      <w:r w:rsidR="00691BC6">
        <w:rPr>
          <w:rFonts w:cstheme="minorHAnsi"/>
          <w:szCs w:val="20"/>
        </w:rPr>
        <w:t>%</w:t>
      </w:r>
      <w:r>
        <w:rPr>
          <w:rFonts w:cstheme="minorHAnsi"/>
          <w:szCs w:val="20"/>
        </w:rPr>
        <w:t xml:space="preserve"> of cancer deaths in our state, with 63% of those deaths occurring in men. And it bears repeating, as </w:t>
      </w:r>
      <w:r w:rsidR="00691BC6">
        <w:rPr>
          <w:rFonts w:cstheme="minorHAnsi"/>
          <w:szCs w:val="20"/>
        </w:rPr>
        <w:t xml:space="preserve">a </w:t>
      </w:r>
      <w:r>
        <w:rPr>
          <w:rFonts w:cstheme="minorHAnsi"/>
          <w:szCs w:val="20"/>
        </w:rPr>
        <w:t>worker</w:t>
      </w:r>
      <w:r w:rsidR="00691BC6">
        <w:rPr>
          <w:rFonts w:cstheme="minorHAnsi"/>
          <w:szCs w:val="20"/>
        </w:rPr>
        <w:t xml:space="preserve"> spending extended time outdoors</w:t>
      </w:r>
      <w:r>
        <w:rPr>
          <w:rFonts w:cstheme="minorHAnsi"/>
          <w:szCs w:val="20"/>
        </w:rPr>
        <w:t xml:space="preserve">, </w:t>
      </w:r>
      <w:r w:rsidR="00691BC6">
        <w:rPr>
          <w:rFonts w:cstheme="minorHAnsi"/>
          <w:szCs w:val="20"/>
        </w:rPr>
        <w:t xml:space="preserve">you are part of the </w:t>
      </w:r>
      <w:r>
        <w:rPr>
          <w:rFonts w:cstheme="minorHAnsi"/>
          <w:szCs w:val="20"/>
        </w:rPr>
        <w:t>population at highest risk</w:t>
      </w:r>
      <w:r w:rsidR="00691BC6">
        <w:rPr>
          <w:rFonts w:cstheme="minorHAnsi"/>
          <w:szCs w:val="20"/>
        </w:rPr>
        <w:t xml:space="preserve"> of experiencing damaging sun exposure and, </w:t>
      </w:r>
      <w:r w:rsidR="00691BC6" w:rsidRPr="00E25347">
        <w:rPr>
          <w:rFonts w:cstheme="minorHAnsi"/>
          <w:szCs w:val="20"/>
        </w:rPr>
        <w:t>quite possibly</w:t>
      </w:r>
      <w:r w:rsidR="005C5C0F">
        <w:rPr>
          <w:rFonts w:cstheme="minorHAnsi"/>
          <w:szCs w:val="20"/>
        </w:rPr>
        <w:t>,</w:t>
      </w:r>
      <w:r w:rsidR="00691BC6" w:rsidRPr="00E25347">
        <w:rPr>
          <w:rFonts w:cstheme="minorHAnsi"/>
          <w:szCs w:val="20"/>
        </w:rPr>
        <w:t xml:space="preserve"> developing skin cancer</w:t>
      </w:r>
      <w:r w:rsidR="00691BC6">
        <w:rPr>
          <w:rFonts w:cstheme="minorHAnsi"/>
          <w:szCs w:val="20"/>
        </w:rPr>
        <w:t>.</w:t>
      </w:r>
    </w:p>
    <w:p w14:paraId="732826F0" w14:textId="666AB4E7" w:rsidR="0017005A" w:rsidRDefault="0017005A">
      <w:pPr>
        <w:rPr>
          <w:rFonts w:cstheme="minorHAnsi"/>
          <w:szCs w:val="20"/>
        </w:rPr>
      </w:pPr>
    </w:p>
    <w:p w14:paraId="26AAFB87" w14:textId="1EC80C33" w:rsidR="0017005A" w:rsidRDefault="0017005A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These are the clear, frightening facts. But there is one more </w:t>
      </w:r>
      <w:r w:rsidR="00691BC6">
        <w:rPr>
          <w:rFonts w:cstheme="minorHAnsi"/>
          <w:szCs w:val="20"/>
        </w:rPr>
        <w:t xml:space="preserve">to remember: </w:t>
      </w:r>
      <w:r w:rsidR="00A52ABF">
        <w:rPr>
          <w:rFonts w:cstheme="minorHAnsi"/>
          <w:i/>
          <w:iCs/>
          <w:szCs w:val="20"/>
        </w:rPr>
        <w:t>Y</w:t>
      </w:r>
      <w:r w:rsidR="00691BC6" w:rsidRPr="00691BC6">
        <w:rPr>
          <w:rFonts w:cstheme="minorHAnsi"/>
          <w:i/>
          <w:iCs/>
          <w:szCs w:val="20"/>
        </w:rPr>
        <w:t>ou all have the power to protect your skin</w:t>
      </w:r>
      <w:r w:rsidR="00A52ABF">
        <w:rPr>
          <w:rFonts w:cstheme="minorHAnsi"/>
          <w:i/>
          <w:iCs/>
          <w:szCs w:val="20"/>
        </w:rPr>
        <w:t xml:space="preserve"> </w:t>
      </w:r>
      <w:r w:rsidR="00691BC6" w:rsidRPr="00691BC6">
        <w:rPr>
          <w:rFonts w:cstheme="minorHAnsi"/>
          <w:i/>
          <w:iCs/>
          <w:szCs w:val="20"/>
        </w:rPr>
        <w:t>—</w:t>
      </w:r>
      <w:r w:rsidR="00A52ABF">
        <w:rPr>
          <w:rFonts w:cstheme="minorHAnsi"/>
          <w:i/>
          <w:iCs/>
          <w:szCs w:val="20"/>
        </w:rPr>
        <w:t xml:space="preserve"> </w:t>
      </w:r>
      <w:r w:rsidR="00691BC6" w:rsidRPr="00691BC6">
        <w:rPr>
          <w:rFonts w:cstheme="minorHAnsi"/>
          <w:i/>
          <w:iCs/>
          <w:szCs w:val="20"/>
        </w:rPr>
        <w:t xml:space="preserve">and </w:t>
      </w:r>
      <w:r w:rsidR="005C5C0F">
        <w:rPr>
          <w:rFonts w:cstheme="minorHAnsi"/>
          <w:i/>
          <w:iCs/>
          <w:szCs w:val="20"/>
        </w:rPr>
        <w:t>doing so</w:t>
      </w:r>
      <w:r w:rsidR="00691BC6" w:rsidRPr="00691BC6">
        <w:rPr>
          <w:rFonts w:cstheme="minorHAnsi"/>
          <w:i/>
          <w:iCs/>
          <w:szCs w:val="20"/>
        </w:rPr>
        <w:t xml:space="preserve"> is easier than you may think</w:t>
      </w:r>
      <w:r w:rsidR="00691BC6">
        <w:rPr>
          <w:rFonts w:cstheme="minorHAnsi"/>
          <w:szCs w:val="20"/>
        </w:rPr>
        <w:t>. It all comes down to putting layers of protection between your skin and the sun’s damaging ultraviolet rays</w:t>
      </w:r>
      <w:r w:rsidR="00A52ABF">
        <w:rPr>
          <w:rFonts w:cstheme="minorHAnsi"/>
          <w:szCs w:val="20"/>
        </w:rPr>
        <w:t>, as well as</w:t>
      </w:r>
      <w:r w:rsidR="00691BC6">
        <w:rPr>
          <w:rFonts w:cstheme="minorHAnsi"/>
          <w:szCs w:val="20"/>
        </w:rPr>
        <w:t xml:space="preserve"> </w:t>
      </w:r>
      <w:r w:rsidR="00D430AD">
        <w:rPr>
          <w:rFonts w:cstheme="minorHAnsi"/>
          <w:szCs w:val="20"/>
        </w:rPr>
        <w:t>being aware of</w:t>
      </w:r>
      <w:r w:rsidR="00691BC6">
        <w:rPr>
          <w:rFonts w:cstheme="minorHAnsi"/>
          <w:szCs w:val="20"/>
        </w:rPr>
        <w:t xml:space="preserve"> </w:t>
      </w:r>
      <w:r w:rsidR="005C5C0F">
        <w:rPr>
          <w:rFonts w:cstheme="minorHAnsi"/>
          <w:szCs w:val="20"/>
        </w:rPr>
        <w:t xml:space="preserve">potential </w:t>
      </w:r>
      <w:r w:rsidR="00691BC6">
        <w:rPr>
          <w:rFonts w:cstheme="minorHAnsi"/>
          <w:szCs w:val="20"/>
        </w:rPr>
        <w:t>problems. This spring and summer, if you’re on the job, stay on top of skin safety by following three rules:</w:t>
      </w:r>
    </w:p>
    <w:p w14:paraId="37EC3A5D" w14:textId="7FD6E108" w:rsidR="00691BC6" w:rsidRDefault="005C5C0F" w:rsidP="00691BC6">
      <w:pPr>
        <w:pStyle w:val="ListParagraph"/>
        <w:numPr>
          <w:ilvl w:val="0"/>
          <w:numId w:val="4"/>
        </w:numPr>
        <w:rPr>
          <w:rFonts w:cstheme="minorHAnsi"/>
          <w:szCs w:val="20"/>
        </w:rPr>
      </w:pPr>
      <w:r>
        <w:rPr>
          <w:rFonts w:cstheme="minorHAnsi"/>
          <w:b/>
          <w:bCs/>
          <w:szCs w:val="20"/>
        </w:rPr>
        <w:t>Protect</w:t>
      </w:r>
      <w:r w:rsidR="00691BC6">
        <w:rPr>
          <w:rFonts w:cstheme="minorHAnsi"/>
          <w:szCs w:val="20"/>
        </w:rPr>
        <w:t xml:space="preserve">: </w:t>
      </w:r>
      <w:r>
        <w:rPr>
          <w:rFonts w:cstheme="minorHAnsi"/>
          <w:szCs w:val="20"/>
        </w:rPr>
        <w:t>Shield your skin from ears to ankles and head to toe! W</w:t>
      </w:r>
      <w:r w:rsidR="00691BC6">
        <w:rPr>
          <w:rFonts w:cstheme="minorHAnsi"/>
          <w:szCs w:val="20"/>
        </w:rPr>
        <w:t>ear long-sleeve</w:t>
      </w:r>
      <w:r w:rsidR="00D430AD">
        <w:rPr>
          <w:rFonts w:cstheme="minorHAnsi"/>
          <w:szCs w:val="20"/>
        </w:rPr>
        <w:t>d</w:t>
      </w:r>
      <w:r w:rsidR="00691BC6">
        <w:rPr>
          <w:rFonts w:cstheme="minorHAnsi"/>
          <w:szCs w:val="20"/>
        </w:rPr>
        <w:t xml:space="preserve"> shirts and long pants, wide-brim hats, sunglasses</w:t>
      </w:r>
      <w:r w:rsidR="00A52ABF">
        <w:rPr>
          <w:rFonts w:cstheme="minorHAnsi"/>
          <w:szCs w:val="20"/>
        </w:rPr>
        <w:t>,</w:t>
      </w:r>
      <w:r w:rsidR="00691BC6">
        <w:rPr>
          <w:rFonts w:cstheme="minorHAnsi"/>
          <w:szCs w:val="20"/>
        </w:rPr>
        <w:t xml:space="preserve"> and water-resistant sunscreen with UVA and UVB protection and </w:t>
      </w:r>
      <w:r>
        <w:rPr>
          <w:rFonts w:cstheme="minorHAnsi"/>
          <w:szCs w:val="20"/>
        </w:rPr>
        <w:t xml:space="preserve">a broad-spectrum SPF of 30 or higher. </w:t>
      </w:r>
    </w:p>
    <w:p w14:paraId="33E9424D" w14:textId="7183F0DB" w:rsidR="005C5C0F" w:rsidRDefault="005C5C0F" w:rsidP="00691BC6">
      <w:pPr>
        <w:pStyle w:val="ListParagraph"/>
        <w:numPr>
          <w:ilvl w:val="0"/>
          <w:numId w:val="4"/>
        </w:numPr>
        <w:rPr>
          <w:rFonts w:cstheme="minorHAnsi"/>
          <w:szCs w:val="20"/>
        </w:rPr>
      </w:pPr>
      <w:r>
        <w:rPr>
          <w:rFonts w:cstheme="minorHAnsi"/>
          <w:b/>
          <w:bCs/>
          <w:szCs w:val="20"/>
        </w:rPr>
        <w:t>Check</w:t>
      </w:r>
      <w:r>
        <w:rPr>
          <w:rFonts w:cstheme="minorHAnsi"/>
          <w:szCs w:val="20"/>
        </w:rPr>
        <w:t xml:space="preserve">: Remain vigilant </w:t>
      </w:r>
      <w:r w:rsidR="00D430AD">
        <w:rPr>
          <w:rFonts w:cstheme="minorHAnsi"/>
          <w:szCs w:val="20"/>
        </w:rPr>
        <w:t>about</w:t>
      </w:r>
      <w:r>
        <w:rPr>
          <w:rFonts w:cstheme="minorHAnsi"/>
          <w:szCs w:val="20"/>
        </w:rPr>
        <w:t xml:space="preserve"> changes to your skin, especially new skin growths and moles</w:t>
      </w:r>
      <w:r w:rsidR="00A52ABF">
        <w:rPr>
          <w:rFonts w:cstheme="minorHAnsi"/>
          <w:szCs w:val="20"/>
        </w:rPr>
        <w:t>,</w:t>
      </w:r>
      <w:r>
        <w:rPr>
          <w:rFonts w:cstheme="minorHAnsi"/>
          <w:szCs w:val="20"/>
        </w:rPr>
        <w:t xml:space="preserve"> and changes in mole symmetry and color</w:t>
      </w:r>
      <w:r w:rsidR="00D430AD">
        <w:rPr>
          <w:rFonts w:cstheme="minorHAnsi"/>
          <w:szCs w:val="20"/>
        </w:rPr>
        <w:t>. C</w:t>
      </w:r>
      <w:r>
        <w:rPr>
          <w:rFonts w:cstheme="minorHAnsi"/>
          <w:szCs w:val="20"/>
        </w:rPr>
        <w:t>ontact a dermatologist immediately if anything unusual appears.</w:t>
      </w:r>
    </w:p>
    <w:p w14:paraId="13474936" w14:textId="58DDCF9A" w:rsidR="005C5C0F" w:rsidRPr="00691BC6" w:rsidRDefault="005C5C0F" w:rsidP="00691BC6">
      <w:pPr>
        <w:pStyle w:val="ListParagraph"/>
        <w:numPr>
          <w:ilvl w:val="0"/>
          <w:numId w:val="4"/>
        </w:numPr>
        <w:rPr>
          <w:rFonts w:cstheme="minorHAnsi"/>
          <w:szCs w:val="20"/>
        </w:rPr>
      </w:pPr>
      <w:r>
        <w:rPr>
          <w:rFonts w:cstheme="minorHAnsi"/>
          <w:b/>
          <w:bCs/>
          <w:szCs w:val="20"/>
        </w:rPr>
        <w:t>Repeat</w:t>
      </w:r>
      <w:r>
        <w:rPr>
          <w:rFonts w:cstheme="minorHAnsi"/>
          <w:szCs w:val="20"/>
        </w:rPr>
        <w:t>: Make your skin-safety preparation a part of your routine</w:t>
      </w:r>
      <w:r w:rsidR="00A52ABF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—</w:t>
      </w:r>
      <w:r w:rsidR="00A52ABF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every day, all day. Wearing proper protection should be a regular part of your morning</w:t>
      </w:r>
      <w:r w:rsidR="00A52ABF">
        <w:rPr>
          <w:rFonts w:cstheme="minorHAnsi"/>
          <w:szCs w:val="20"/>
        </w:rPr>
        <w:t>, like</w:t>
      </w:r>
      <w:r>
        <w:rPr>
          <w:rFonts w:cstheme="minorHAnsi"/>
          <w:szCs w:val="20"/>
        </w:rPr>
        <w:t xml:space="preserve"> brushing your teeth.</w:t>
      </w:r>
      <w:r w:rsidR="00D430AD">
        <w:rPr>
          <w:rFonts w:cstheme="minorHAnsi"/>
          <w:szCs w:val="20"/>
        </w:rPr>
        <w:t xml:space="preserve"> Also,</w:t>
      </w:r>
      <w:r w:rsidR="00C51C24">
        <w:rPr>
          <w:rFonts w:cstheme="minorHAnsi"/>
          <w:szCs w:val="20"/>
        </w:rPr>
        <w:t xml:space="preserve"> </w:t>
      </w:r>
      <w:r w:rsidR="00D430AD">
        <w:rPr>
          <w:rFonts w:cstheme="minorHAnsi"/>
          <w:szCs w:val="20"/>
        </w:rPr>
        <w:t>be a friend and share what you know with your coworkers</w:t>
      </w:r>
      <w:r w:rsidR="00A52ABF">
        <w:rPr>
          <w:rFonts w:cstheme="minorHAnsi"/>
          <w:szCs w:val="20"/>
        </w:rPr>
        <w:t xml:space="preserve"> and</w:t>
      </w:r>
      <w:r w:rsidR="00D430AD">
        <w:rPr>
          <w:rFonts w:cstheme="minorHAnsi"/>
          <w:szCs w:val="20"/>
        </w:rPr>
        <w:t xml:space="preserve"> your loved ones.</w:t>
      </w:r>
    </w:p>
    <w:p w14:paraId="54F39DB0" w14:textId="20F53D4F" w:rsidR="00691BC6" w:rsidRDefault="00691BC6">
      <w:pPr>
        <w:rPr>
          <w:rFonts w:cstheme="minorHAnsi"/>
          <w:szCs w:val="20"/>
        </w:rPr>
      </w:pPr>
    </w:p>
    <w:p w14:paraId="158BA51B" w14:textId="71A3018C" w:rsidR="0017005A" w:rsidRPr="00482714" w:rsidRDefault="005C5C0F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Before you step outside again, we encourage you to visit </w:t>
      </w:r>
      <w:r w:rsidR="00FD15A8" w:rsidRPr="008724B7">
        <w:rPr>
          <w:rFonts w:cstheme="minorHAnsi"/>
          <w:szCs w:val="20"/>
        </w:rPr>
        <w:t>t</w:t>
      </w:r>
      <w:r w:rsidRPr="008724B7">
        <w:rPr>
          <w:rFonts w:cstheme="minorHAnsi"/>
          <w:szCs w:val="20"/>
        </w:rPr>
        <w:t xml:space="preserve">he </w:t>
      </w:r>
      <w:hyperlink r:id="rId7" w:history="1">
        <w:r w:rsidRPr="00660BE5">
          <w:rPr>
            <w:rStyle w:val="Hyperlink"/>
            <w:rFonts w:cstheme="minorHAnsi"/>
            <w:szCs w:val="20"/>
          </w:rPr>
          <w:t>Delaware Division of Public Health’s Sun Safety website</w:t>
        </w:r>
      </w:hyperlink>
      <w:r w:rsidR="00D430AD">
        <w:rPr>
          <w:rFonts w:cstheme="minorHAnsi"/>
          <w:szCs w:val="20"/>
        </w:rPr>
        <w:t xml:space="preserve"> for more</w:t>
      </w:r>
      <w:r>
        <w:rPr>
          <w:rFonts w:cstheme="minorHAnsi"/>
          <w:szCs w:val="20"/>
        </w:rPr>
        <w:t xml:space="preserve"> </w:t>
      </w:r>
      <w:r w:rsidR="00D430AD">
        <w:rPr>
          <w:rFonts w:cstheme="minorHAnsi"/>
          <w:szCs w:val="20"/>
        </w:rPr>
        <w:t>information</w:t>
      </w:r>
      <w:r>
        <w:rPr>
          <w:rFonts w:cstheme="minorHAnsi"/>
          <w:szCs w:val="20"/>
        </w:rPr>
        <w:t xml:space="preserve">. </w:t>
      </w:r>
      <w:r w:rsidR="00D430AD">
        <w:rPr>
          <w:rFonts w:cstheme="minorHAnsi"/>
          <w:szCs w:val="20"/>
        </w:rPr>
        <w:t>And</w:t>
      </w:r>
      <w:r>
        <w:rPr>
          <w:rFonts w:cstheme="minorHAnsi"/>
          <w:szCs w:val="20"/>
        </w:rPr>
        <w:t xml:space="preserve"> remember</w:t>
      </w:r>
      <w:r w:rsidR="00A52ABF">
        <w:rPr>
          <w:rFonts w:cstheme="minorHAnsi"/>
          <w:szCs w:val="20"/>
        </w:rPr>
        <w:t xml:space="preserve"> that </w:t>
      </w:r>
      <w:r w:rsidR="00482714">
        <w:rPr>
          <w:rFonts w:cstheme="minorHAnsi"/>
          <w:szCs w:val="20"/>
        </w:rPr>
        <w:t xml:space="preserve">the work you do </w:t>
      </w:r>
      <w:r w:rsidR="00A52ABF">
        <w:rPr>
          <w:rFonts w:cstheme="minorHAnsi"/>
          <w:szCs w:val="20"/>
        </w:rPr>
        <w:t xml:space="preserve">every day </w:t>
      </w:r>
      <w:r w:rsidRPr="00E25347">
        <w:rPr>
          <w:rFonts w:cstheme="minorHAnsi"/>
          <w:szCs w:val="20"/>
        </w:rPr>
        <w:t>keep</w:t>
      </w:r>
      <w:r w:rsidR="00482714">
        <w:rPr>
          <w:rFonts w:cstheme="minorHAnsi"/>
          <w:szCs w:val="20"/>
        </w:rPr>
        <w:t>s</w:t>
      </w:r>
      <w:r w:rsidRPr="00E25347">
        <w:rPr>
          <w:rFonts w:cstheme="minorHAnsi"/>
          <w:szCs w:val="20"/>
        </w:rPr>
        <w:t xml:space="preserve"> our communities functioning and strong</w:t>
      </w:r>
      <w:r w:rsidR="00482714">
        <w:rPr>
          <w:rFonts w:cstheme="minorHAnsi"/>
          <w:szCs w:val="20"/>
        </w:rPr>
        <w:t xml:space="preserve">. Doing </w:t>
      </w:r>
      <w:r w:rsidR="00D430AD">
        <w:rPr>
          <w:rFonts w:cstheme="minorHAnsi"/>
          <w:szCs w:val="20"/>
        </w:rPr>
        <w:t>your</w:t>
      </w:r>
      <w:r w:rsidR="00482714">
        <w:rPr>
          <w:rFonts w:cstheme="minorHAnsi"/>
          <w:szCs w:val="20"/>
        </w:rPr>
        <w:t xml:space="preserve"> very best job starts with taking care of yourself</w:t>
      </w:r>
      <w:r w:rsidR="00A52ABF">
        <w:rPr>
          <w:rFonts w:cstheme="minorHAnsi"/>
          <w:szCs w:val="20"/>
        </w:rPr>
        <w:t>.</w:t>
      </w:r>
      <w:r w:rsidR="00482714">
        <w:rPr>
          <w:rFonts w:cstheme="minorHAnsi"/>
          <w:szCs w:val="20"/>
        </w:rPr>
        <w:t xml:space="preserve"> So please visit the</w:t>
      </w:r>
      <w:r w:rsidR="008724B7">
        <w:rPr>
          <w:rFonts w:cstheme="minorHAnsi"/>
          <w:szCs w:val="20"/>
        </w:rPr>
        <w:t xml:space="preserve"> </w:t>
      </w:r>
      <w:hyperlink r:id="rId8" w:history="1">
        <w:r w:rsidR="008724B7" w:rsidRPr="00D33EF2">
          <w:rPr>
            <w:rStyle w:val="Hyperlink"/>
            <w:rFonts w:cstheme="minorHAnsi"/>
            <w:szCs w:val="20"/>
          </w:rPr>
          <w:t>website</w:t>
        </w:r>
      </w:hyperlink>
      <w:r w:rsidR="00A52ABF">
        <w:rPr>
          <w:rFonts w:cstheme="minorHAnsi"/>
          <w:szCs w:val="20"/>
        </w:rPr>
        <w:t xml:space="preserve"> and </w:t>
      </w:r>
      <w:r w:rsidR="00482714">
        <w:rPr>
          <w:rFonts w:cstheme="minorHAnsi"/>
          <w:szCs w:val="20"/>
        </w:rPr>
        <w:t xml:space="preserve">increase your knowledge </w:t>
      </w:r>
      <w:r w:rsidR="00A52ABF">
        <w:rPr>
          <w:rFonts w:cstheme="minorHAnsi"/>
          <w:szCs w:val="20"/>
        </w:rPr>
        <w:t xml:space="preserve">— </w:t>
      </w:r>
      <w:r w:rsidR="00482714">
        <w:rPr>
          <w:rFonts w:cstheme="minorHAnsi"/>
          <w:szCs w:val="20"/>
        </w:rPr>
        <w:t xml:space="preserve">and </w:t>
      </w:r>
      <w:r w:rsidR="00482714">
        <w:rPr>
          <w:rFonts w:cstheme="minorHAnsi"/>
          <w:i/>
          <w:iCs/>
          <w:szCs w:val="20"/>
        </w:rPr>
        <w:t xml:space="preserve">protect, check, repeat </w:t>
      </w:r>
      <w:r w:rsidR="00482714">
        <w:rPr>
          <w:rFonts w:cstheme="minorHAnsi"/>
          <w:szCs w:val="20"/>
        </w:rPr>
        <w:t>this summer!</w:t>
      </w:r>
    </w:p>
    <w:p w14:paraId="0D55772A" w14:textId="77777777" w:rsidR="0017005A" w:rsidRDefault="0017005A">
      <w:pPr>
        <w:rPr>
          <w:rFonts w:cstheme="minorHAnsi"/>
          <w:szCs w:val="20"/>
        </w:rPr>
      </w:pPr>
    </w:p>
    <w:p w14:paraId="20AFEC5F" w14:textId="77777777" w:rsidR="0017005A" w:rsidRDefault="0017005A">
      <w:pPr>
        <w:rPr>
          <w:rFonts w:cstheme="minorHAnsi"/>
          <w:szCs w:val="20"/>
        </w:rPr>
      </w:pPr>
    </w:p>
    <w:sectPr w:rsidR="0017005A" w:rsidSect="001255B4">
      <w:headerReference w:type="default" r:id="rId9"/>
      <w:footerReference w:type="default" r:id="rId10"/>
      <w:pgSz w:w="12240" w:h="15840"/>
      <w:pgMar w:top="1440" w:right="1440" w:bottom="1440" w:left="1440" w:header="4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2DF6A" w14:textId="77777777" w:rsidR="003F6351" w:rsidRDefault="003F6351" w:rsidP="001255B4">
      <w:r>
        <w:separator/>
      </w:r>
    </w:p>
  </w:endnote>
  <w:endnote w:type="continuationSeparator" w:id="0">
    <w:p w14:paraId="4F250550" w14:textId="77777777" w:rsidR="003F6351" w:rsidRDefault="003F6351" w:rsidP="0012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8054F" w14:textId="73D5A262" w:rsidR="001255B4" w:rsidRDefault="00904295">
    <w:pPr>
      <w:pStyle w:val="Footer"/>
    </w:pPr>
    <w:r w:rsidRPr="003E7552">
      <w:rPr>
        <w:noProof/>
      </w:rPr>
      <w:drawing>
        <wp:anchor distT="0" distB="0" distL="114300" distR="114300" simplePos="0" relativeHeight="251659264" behindDoc="0" locked="0" layoutInCell="1" allowOverlap="1" wp14:anchorId="65C387B4" wp14:editId="5B8DEF2D">
          <wp:simplePos x="0" y="0"/>
          <wp:positionH relativeFrom="margin">
            <wp:posOffset>4743892</wp:posOffset>
          </wp:positionH>
          <wp:positionV relativeFrom="bottomMargin">
            <wp:posOffset>-225425</wp:posOffset>
          </wp:positionV>
          <wp:extent cx="169164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2233F" w14:textId="77777777" w:rsidR="003F6351" w:rsidRDefault="003F6351" w:rsidP="001255B4">
      <w:r>
        <w:separator/>
      </w:r>
    </w:p>
  </w:footnote>
  <w:footnote w:type="continuationSeparator" w:id="0">
    <w:p w14:paraId="5C4FA4AC" w14:textId="77777777" w:rsidR="003F6351" w:rsidRDefault="003F6351" w:rsidP="0012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A133" w14:textId="1F3EA78A" w:rsidR="001255B4" w:rsidRDefault="001255B4" w:rsidP="001255B4">
    <w:pPr>
      <w:pStyle w:val="Header"/>
      <w:ind w:left="-1080"/>
    </w:pPr>
    <w:r>
      <w:rPr>
        <w:noProof/>
      </w:rPr>
      <w:drawing>
        <wp:inline distT="0" distB="0" distL="0" distR="0" wp14:anchorId="41AE14DA" wp14:editId="554B104B">
          <wp:extent cx="7315200" cy="13624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PHCA_Blue 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362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17C27"/>
    <w:multiLevelType w:val="hybridMultilevel"/>
    <w:tmpl w:val="51441E2C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4B4F65B8"/>
    <w:multiLevelType w:val="hybridMultilevel"/>
    <w:tmpl w:val="FDA4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155DD"/>
    <w:multiLevelType w:val="hybridMultilevel"/>
    <w:tmpl w:val="7BFA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604A7"/>
    <w:multiLevelType w:val="hybridMultilevel"/>
    <w:tmpl w:val="70E6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CF"/>
    <w:rsid w:val="00036ECF"/>
    <w:rsid w:val="001255B4"/>
    <w:rsid w:val="0017005A"/>
    <w:rsid w:val="001C588B"/>
    <w:rsid w:val="001D64D0"/>
    <w:rsid w:val="002F7276"/>
    <w:rsid w:val="003F6351"/>
    <w:rsid w:val="00434BC6"/>
    <w:rsid w:val="00482714"/>
    <w:rsid w:val="004B312F"/>
    <w:rsid w:val="00556495"/>
    <w:rsid w:val="00565EDB"/>
    <w:rsid w:val="005C5C0F"/>
    <w:rsid w:val="00660BE5"/>
    <w:rsid w:val="00673DA0"/>
    <w:rsid w:val="00691BC6"/>
    <w:rsid w:val="00692F5A"/>
    <w:rsid w:val="006D1319"/>
    <w:rsid w:val="00787A66"/>
    <w:rsid w:val="007A09F4"/>
    <w:rsid w:val="007B54FE"/>
    <w:rsid w:val="007E4402"/>
    <w:rsid w:val="007F54E0"/>
    <w:rsid w:val="008724B7"/>
    <w:rsid w:val="00904295"/>
    <w:rsid w:val="00931F8D"/>
    <w:rsid w:val="00A52ABF"/>
    <w:rsid w:val="00AF5995"/>
    <w:rsid w:val="00BC1A0D"/>
    <w:rsid w:val="00C51C24"/>
    <w:rsid w:val="00C54809"/>
    <w:rsid w:val="00C54D2E"/>
    <w:rsid w:val="00D33EF2"/>
    <w:rsid w:val="00D430AD"/>
    <w:rsid w:val="00DB4F60"/>
    <w:rsid w:val="00E11A54"/>
    <w:rsid w:val="00E25347"/>
    <w:rsid w:val="00EB5ED6"/>
    <w:rsid w:val="00F04846"/>
    <w:rsid w:val="00F6179A"/>
    <w:rsid w:val="00FD15A8"/>
    <w:rsid w:val="00FE7235"/>
    <w:rsid w:val="00FF7B18"/>
    <w:rsid w:val="79A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1AD96"/>
  <w15:chartTrackingRefBased/>
  <w15:docId w15:val="{54177C48-45D0-0148-A72C-6170333F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8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54E0"/>
    <w:pPr>
      <w:ind w:left="720"/>
      <w:contextualSpacing/>
    </w:pPr>
  </w:style>
  <w:style w:type="paragraph" w:customStyle="1" w:styleId="paragraph">
    <w:name w:val="paragraph"/>
    <w:basedOn w:val="Normal"/>
    <w:rsid w:val="00E25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E25347"/>
  </w:style>
  <w:style w:type="character" w:customStyle="1" w:styleId="eop">
    <w:name w:val="eop"/>
    <w:basedOn w:val="DefaultParagraphFont"/>
    <w:rsid w:val="00E25347"/>
  </w:style>
  <w:style w:type="character" w:styleId="UnresolvedMention">
    <w:name w:val="Unresolved Mention"/>
    <w:basedOn w:val="DefaultParagraphFont"/>
    <w:uiPriority w:val="99"/>
    <w:semiHidden/>
    <w:unhideWhenUsed/>
    <w:rsid w:val="005C5C0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4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F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33EF2"/>
  </w:style>
  <w:style w:type="paragraph" w:styleId="Header">
    <w:name w:val="header"/>
    <w:basedOn w:val="Normal"/>
    <w:link w:val="HeaderChar"/>
    <w:uiPriority w:val="99"/>
    <w:unhideWhenUsed/>
    <w:rsid w:val="00125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5B4"/>
  </w:style>
  <w:style w:type="paragraph" w:styleId="Footer">
    <w:name w:val="footer"/>
    <w:basedOn w:val="Normal"/>
    <w:link w:val="FooterChar"/>
    <w:uiPriority w:val="99"/>
    <w:unhideWhenUsed/>
    <w:rsid w:val="00125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tectyourskind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tectyourskind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Mills</dc:creator>
  <cp:keywords/>
  <dc:description/>
  <cp:lastModifiedBy>Jennifer Tumulty</cp:lastModifiedBy>
  <cp:revision>5</cp:revision>
  <dcterms:created xsi:type="dcterms:W3CDTF">2020-05-20T20:51:00Z</dcterms:created>
  <dcterms:modified xsi:type="dcterms:W3CDTF">2020-05-28T16:36:00Z</dcterms:modified>
</cp:coreProperties>
</file>